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DB" w:rsidRPr="00BF2D8C" w:rsidRDefault="00852EDB" w:rsidP="00852EDB">
      <w:pPr>
        <w:jc w:val="both"/>
        <w:rPr>
          <w:rFonts w:ascii="Times New Roman" w:hAnsi="Times New Roman" w:cs="Times New Roman"/>
          <w:bCs/>
          <w:color w:val="353535"/>
        </w:rPr>
      </w:pPr>
    </w:p>
    <w:p w:rsidR="00852EDB" w:rsidRPr="00BF2D8C" w:rsidRDefault="00852EDB" w:rsidP="00852EDB">
      <w:pPr>
        <w:jc w:val="both"/>
        <w:rPr>
          <w:rFonts w:ascii="Times New Roman" w:hAnsi="Times New Roman" w:cs="Times New Roman"/>
          <w:b/>
          <w:bCs/>
          <w:color w:val="FF0000"/>
        </w:rPr>
      </w:pPr>
      <w:r w:rsidRPr="00BF2D8C">
        <w:rPr>
          <w:rFonts w:ascii="Times New Roman" w:hAnsi="Times New Roman" w:cs="Times New Roman"/>
          <w:b/>
          <w:bCs/>
          <w:color w:val="FF0000"/>
        </w:rPr>
        <w:t>“Political Parties and Foreign and Defense Policy”</w:t>
      </w:r>
    </w:p>
    <w:p w:rsidR="00852EDB" w:rsidRPr="00BF2D8C" w:rsidRDefault="00852EDB" w:rsidP="00852EDB">
      <w:pPr>
        <w:jc w:val="both"/>
        <w:rPr>
          <w:rFonts w:ascii="Times New Roman" w:hAnsi="Times New Roman" w:cs="Times New Roman"/>
          <w:bCs/>
        </w:rPr>
      </w:pPr>
    </w:p>
    <w:p w:rsidR="00852EDB" w:rsidRPr="0012381B" w:rsidRDefault="00852EDB" w:rsidP="00852EDB">
      <w:pPr>
        <w:jc w:val="both"/>
        <w:rPr>
          <w:rFonts w:ascii="Times New Roman" w:hAnsi="Times New Roman" w:cs="Times New Roman"/>
          <w:bCs/>
        </w:rPr>
      </w:pPr>
      <w:r>
        <w:rPr>
          <w:rFonts w:ascii="Times New Roman" w:hAnsi="Times New Roman" w:cs="Times New Roman"/>
          <w:color w:val="000000"/>
          <w:shd w:val="clear" w:color="auto" w:fill="FFFFFF"/>
        </w:rPr>
        <w:t>Nel campo della</w:t>
      </w:r>
      <w:r w:rsidRPr="00BF2D8C">
        <w:rPr>
          <w:rFonts w:ascii="Times New Roman" w:hAnsi="Times New Roman" w:cs="Times New Roman"/>
          <w:color w:val="000000"/>
          <w:shd w:val="clear" w:color="auto" w:fill="FFFFFF"/>
        </w:rPr>
        <w:t xml:space="preserve"> </w:t>
      </w:r>
      <w:r w:rsidRPr="00BF2D8C">
        <w:rPr>
          <w:rFonts w:ascii="Times New Roman" w:hAnsi="Times New Roman" w:cs="Times New Roman"/>
          <w:i/>
          <w:color w:val="000000"/>
          <w:shd w:val="clear" w:color="auto" w:fill="FFFFFF"/>
        </w:rPr>
        <w:t>Foreign Policy Analysis</w:t>
      </w:r>
      <w:r w:rsidRPr="00BF2D8C">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(FPA) una crescente attenzione viene dedicata </w:t>
      </w:r>
      <w:r w:rsidRPr="00BF2D8C">
        <w:rPr>
          <w:rFonts w:ascii="Times New Roman" w:hAnsi="Times New Roman" w:cs="Times New Roman"/>
          <w:color w:val="000000"/>
          <w:shd w:val="clear" w:color="auto" w:fill="FFFFFF"/>
        </w:rPr>
        <w:t>al rapporto tra partiti politici, narrazioni strategiche e decisioni di politica estera e di difesa.</w:t>
      </w:r>
      <w:r>
        <w:rPr>
          <w:rFonts w:ascii="Times New Roman" w:hAnsi="Times New Roman" w:cs="Times New Roman"/>
          <w:bCs/>
        </w:rPr>
        <w:t xml:space="preserve"> </w:t>
      </w:r>
      <w:r>
        <w:rPr>
          <w:rFonts w:ascii="Times New Roman" w:hAnsi="Times New Roman" w:cs="Times New Roman"/>
          <w:bCs/>
          <w:color w:val="353535"/>
        </w:rPr>
        <w:t>In questo ambito abbiamo sviluppato una serie di workshop, progetti e attività di ricerca.</w:t>
      </w:r>
      <w:r>
        <w:rPr>
          <w:rFonts w:ascii="Times New Roman" w:hAnsi="Times New Roman" w:cs="Times New Roman"/>
          <w:bCs/>
        </w:rPr>
        <w:t xml:space="preserve"> </w:t>
      </w:r>
      <w:r w:rsidRPr="00703888">
        <w:rPr>
          <w:rFonts w:ascii="Times New Roman" w:hAnsi="Times New Roman" w:cs="Times New Roman"/>
          <w:color w:val="000000"/>
          <w:shd w:val="clear" w:color="auto" w:fill="FFFFFF"/>
        </w:rPr>
        <w:t xml:space="preserve">Nel Novembre del 2017 è stato organizzato il </w:t>
      </w:r>
      <w:r w:rsidRPr="00505A5E">
        <w:rPr>
          <w:rFonts w:ascii="Times New Roman" w:hAnsi="Times New Roman" w:cs="Times New Roman"/>
          <w:color w:val="000000"/>
          <w:shd w:val="clear" w:color="auto" w:fill="FFFFFF"/>
        </w:rPr>
        <w:t>NASP International Workshop on "Political Parties and Foreign Policy"</w:t>
      </w:r>
      <w:r w:rsidRPr="00703888">
        <w:rPr>
          <w:rFonts w:ascii="Times New Roman" w:hAnsi="Times New Roman" w:cs="Times New Roman"/>
          <w:color w:val="000000"/>
          <w:shd w:val="clear" w:color="auto" w:fill="FFFFFF"/>
        </w:rPr>
        <w:t>, coinvolgendo numero accademici nazionali ed internazionali, nonché PhD, young scholars e studenti</w:t>
      </w:r>
      <w:r>
        <w:rPr>
          <w:rFonts w:ascii="Times New Roman" w:hAnsi="Times New Roman" w:cs="Times New Roman"/>
          <w:color w:val="000000"/>
          <w:shd w:val="clear" w:color="auto" w:fill="FFFFFF"/>
        </w:rPr>
        <w:t xml:space="preserve">. Qui il dettaglio dell’evento: </w:t>
      </w:r>
      <w:r w:rsidRPr="00500FF9">
        <w:rPr>
          <w:rFonts w:ascii="Times New Roman" w:hAnsi="Times New Roman" w:cs="Times New Roman"/>
          <w:color w:val="000000"/>
          <w:shd w:val="clear" w:color="auto" w:fill="FFFFFF"/>
        </w:rPr>
        <w:t>https://www.nasp.eu/news-events-seminars/ws-political-parties-and-foreign-policy-16-11-2017.html</w:t>
      </w:r>
      <w:r>
        <w:rPr>
          <w:rFonts w:ascii="Times New Roman" w:hAnsi="Times New Roman" w:cs="Times New Roman"/>
          <w:bCs/>
        </w:rPr>
        <w:t xml:space="preserve"> </w:t>
      </w:r>
      <w:r>
        <w:rPr>
          <w:rFonts w:ascii="Times New Roman" w:hAnsi="Times New Roman" w:cs="Times New Roman"/>
          <w:bCs/>
          <w:color w:val="353535"/>
        </w:rPr>
        <w:t xml:space="preserve">È stata costituita una unità di ricerca all’interno del DISPO all’interno di un network europeo volto a raccogliere, analizzare e diffondere </w:t>
      </w:r>
      <w:r w:rsidRPr="0012381B">
        <w:rPr>
          <w:rFonts w:ascii="Times New Roman" w:hAnsi="Times New Roman" w:cs="Times New Roman"/>
          <w:color w:val="000000"/>
          <w:shd w:val="clear" w:color="auto" w:fill="FFFFFF"/>
        </w:rPr>
        <w:t>dati sui voti dei partiti in materia di missioni militari, dagli anni novanta ad oggi. Il progetto si chiama Parliamentary Deployment Votes Database (PDVD - http://deploymentvotewatch.eu/</w:t>
      </w:r>
    </w:p>
    <w:p w:rsidR="00852EDB" w:rsidRDefault="00852EDB" w:rsidP="00852EDB">
      <w:pPr>
        <w:jc w:val="both"/>
        <w:rPr>
          <w:rFonts w:ascii="Times New Roman" w:hAnsi="Times New Roman" w:cs="Times New Roman"/>
          <w:bCs/>
          <w:color w:val="353535"/>
        </w:rPr>
      </w:pPr>
      <w:r w:rsidRPr="0012381B">
        <w:rPr>
          <w:rFonts w:ascii="Times New Roman" w:hAnsi="Times New Roman" w:cs="Times New Roman"/>
          <w:color w:val="000000"/>
          <w:shd w:val="clear" w:color="auto" w:fill="FFFFFF"/>
        </w:rPr>
        <w:t>In relazione a questo tema sono stati pubblicati negli</w:t>
      </w:r>
      <w:r>
        <w:rPr>
          <w:rFonts w:ascii="Times New Roman" w:hAnsi="Times New Roman" w:cs="Times New Roman"/>
          <w:bCs/>
          <w:color w:val="353535"/>
        </w:rPr>
        <w:t xml:space="preserve"> ultimi 3 anni i seguenti prodotti:</w:t>
      </w:r>
    </w:p>
    <w:p w:rsidR="00852EDB" w:rsidRPr="00505A5E" w:rsidRDefault="00852EDB" w:rsidP="00852EDB">
      <w:pPr>
        <w:jc w:val="both"/>
        <w:rPr>
          <w:rFonts w:ascii="Times New Roman" w:hAnsi="Times New Roman" w:cs="Times New Roman"/>
          <w:bCs/>
          <w:i/>
          <w:color w:val="353535"/>
        </w:rPr>
      </w:pPr>
      <w:r w:rsidRPr="00505A5E">
        <w:rPr>
          <w:rFonts w:ascii="Times New Roman" w:hAnsi="Times New Roman" w:cs="Times New Roman"/>
          <w:bCs/>
          <w:i/>
          <w:color w:val="353535"/>
        </w:rPr>
        <w:t>Libri:</w:t>
      </w:r>
    </w:p>
    <w:p w:rsidR="00852EDB" w:rsidRPr="00505A5E" w:rsidRDefault="00852EDB" w:rsidP="00852EDB">
      <w:pPr>
        <w:widowControl w:val="0"/>
        <w:autoSpaceDE w:val="0"/>
        <w:autoSpaceDN w:val="0"/>
        <w:adjustRightInd w:val="0"/>
        <w:jc w:val="both"/>
        <w:rPr>
          <w:rFonts w:ascii="Times New Roman" w:hAnsi="Times New Roman" w:cs="Times New Roman"/>
          <w:color w:val="353535"/>
        </w:rPr>
      </w:pPr>
      <w:r w:rsidRPr="00505A5E">
        <w:rPr>
          <w:rFonts w:ascii="Times New Roman" w:hAnsi="Times New Roman" w:cs="Times New Roman"/>
          <w:color w:val="353535"/>
        </w:rPr>
        <w:t>"Italian Foreign Policy under Matteo Renzi: A Domestically-Focused Outsider and the World", F.Coticchia and J.Davidson, Lexington (</w:t>
      </w:r>
      <w:r>
        <w:rPr>
          <w:rFonts w:ascii="Times New Roman" w:hAnsi="Times New Roman" w:cs="Times New Roman"/>
          <w:color w:val="353535"/>
        </w:rPr>
        <w:t xml:space="preserve">2019, </w:t>
      </w:r>
      <w:r w:rsidRPr="00505A5E">
        <w:rPr>
          <w:rFonts w:ascii="Times New Roman" w:hAnsi="Times New Roman" w:cs="Times New Roman"/>
          <w:color w:val="353535"/>
        </w:rPr>
        <w:t>forthcoming) </w:t>
      </w:r>
    </w:p>
    <w:p w:rsidR="00852EDB" w:rsidRPr="00505A5E" w:rsidRDefault="00852EDB" w:rsidP="00852EDB">
      <w:pPr>
        <w:widowControl w:val="0"/>
        <w:autoSpaceDE w:val="0"/>
        <w:autoSpaceDN w:val="0"/>
        <w:adjustRightInd w:val="0"/>
        <w:jc w:val="both"/>
        <w:rPr>
          <w:rFonts w:ascii="Times New Roman" w:hAnsi="Times New Roman" w:cs="Times New Roman"/>
          <w:color w:val="353535"/>
        </w:rPr>
      </w:pPr>
      <w:r w:rsidRPr="00505A5E">
        <w:rPr>
          <w:rFonts w:ascii="Times New Roman" w:hAnsi="Times New Roman" w:cs="Times New Roman"/>
          <w:i/>
          <w:color w:val="353535"/>
        </w:rPr>
        <w:t>Articoli di fascia A</w:t>
      </w:r>
      <w:r>
        <w:rPr>
          <w:rFonts w:ascii="Times New Roman" w:hAnsi="Times New Roman" w:cs="Times New Roman"/>
          <w:color w:val="353535"/>
        </w:rPr>
        <w:t>:</w:t>
      </w:r>
    </w:p>
    <w:p w:rsidR="00852EDB" w:rsidRPr="00505A5E" w:rsidRDefault="00852EDB" w:rsidP="00852EDB">
      <w:pPr>
        <w:widowControl w:val="0"/>
        <w:autoSpaceDE w:val="0"/>
        <w:autoSpaceDN w:val="0"/>
        <w:adjustRightInd w:val="0"/>
        <w:jc w:val="both"/>
        <w:rPr>
          <w:rFonts w:ascii="Times New Roman" w:hAnsi="Times New Roman" w:cs="Times New Roman"/>
          <w:color w:val="353535"/>
        </w:rPr>
      </w:pPr>
      <w:r w:rsidRPr="00505A5E">
        <w:rPr>
          <w:rFonts w:ascii="Times New Roman" w:hAnsi="Times New Roman" w:cs="Times New Roman"/>
          <w:color w:val="353535"/>
        </w:rPr>
        <w:t>"Italian political parties and military operations. An empirical analysis on voting patterns", F. Coticchia, and V. Vignoli, Government and Opposition, forthcoming</w:t>
      </w:r>
    </w:p>
    <w:p w:rsidR="00852EDB" w:rsidRPr="00505A5E" w:rsidRDefault="00852EDB" w:rsidP="00852EDB">
      <w:pPr>
        <w:widowControl w:val="0"/>
        <w:autoSpaceDE w:val="0"/>
        <w:autoSpaceDN w:val="0"/>
        <w:adjustRightInd w:val="0"/>
        <w:jc w:val="both"/>
        <w:rPr>
          <w:rFonts w:ascii="Times New Roman" w:hAnsi="Times New Roman" w:cs="Times New Roman"/>
          <w:color w:val="353535"/>
        </w:rPr>
      </w:pPr>
      <w:r w:rsidRPr="00505A5E">
        <w:rPr>
          <w:rFonts w:ascii="Times New Roman" w:hAnsi="Times New Roman" w:cs="Times New Roman"/>
          <w:color w:val="353535"/>
        </w:rPr>
        <w:t>“The Limits of Radical Parties in Coalition Foreign Policy: Italy, Hijacking, and the Extremity Hypothesis”, F.Coticchia and J.Davidson, Foreign Policy Analysis, Vol 14, Issue 2, (2018), 149–168.</w:t>
      </w:r>
    </w:p>
    <w:p w:rsidR="00852EDB" w:rsidRPr="00505A5E" w:rsidRDefault="00852EDB" w:rsidP="00852EDB">
      <w:pPr>
        <w:widowControl w:val="0"/>
        <w:autoSpaceDE w:val="0"/>
        <w:autoSpaceDN w:val="0"/>
        <w:adjustRightInd w:val="0"/>
        <w:jc w:val="both"/>
        <w:rPr>
          <w:rFonts w:ascii="Times New Roman" w:hAnsi="Times New Roman" w:cs="Times New Roman"/>
          <w:color w:val="353535"/>
        </w:rPr>
      </w:pPr>
      <w:r w:rsidRPr="00505A5E">
        <w:rPr>
          <w:rFonts w:ascii="Times New Roman" w:hAnsi="Times New Roman" w:cs="Times New Roman"/>
          <w:color w:val="353535"/>
        </w:rPr>
        <w:t>“Stick to the plan? Culture, interests, multidimensional threats and Italian defence policy”, F.Coticchia and M.Ceccorulli, Italian Political Science Review</w:t>
      </w:r>
      <w:r>
        <w:rPr>
          <w:rFonts w:ascii="Times New Roman" w:hAnsi="Times New Roman" w:cs="Times New Roman"/>
          <w:color w:val="353535"/>
        </w:rPr>
        <w:t>/</w:t>
      </w:r>
      <w:r w:rsidRPr="00505A5E">
        <w:rPr>
          <w:rFonts w:ascii="Times New Roman" w:hAnsi="Times New Roman" w:cs="Times New Roman"/>
          <w:color w:val="353535"/>
        </w:rPr>
        <w:t>RISP (2017), 47:2, 183–203 </w:t>
      </w:r>
    </w:p>
    <w:p w:rsidR="00852EDB" w:rsidRPr="00505A5E" w:rsidRDefault="00852EDB" w:rsidP="00852EDB">
      <w:pPr>
        <w:widowControl w:val="0"/>
        <w:autoSpaceDE w:val="0"/>
        <w:autoSpaceDN w:val="0"/>
        <w:adjustRightInd w:val="0"/>
        <w:jc w:val="both"/>
        <w:rPr>
          <w:rFonts w:ascii="Times New Roman" w:hAnsi="Times New Roman" w:cs="Times New Roman"/>
          <w:color w:val="353535"/>
        </w:rPr>
      </w:pPr>
      <w:r w:rsidRPr="00505A5E">
        <w:rPr>
          <w:rFonts w:ascii="Times New Roman" w:hAnsi="Times New Roman" w:cs="Times New Roman"/>
          <w:color w:val="353535"/>
        </w:rPr>
        <w:t> “Italy’s military intervention to face new security threats: an analysis of the national debate in three intervention cases (Darfur, Somalia and Haiti)”, F. Coticchia and M. Ceccorulli, Contemporary Politics, 2016, 22/4, 412-431.</w:t>
      </w:r>
    </w:p>
    <w:p w:rsidR="00852EDB" w:rsidRPr="00505A5E" w:rsidRDefault="00852EDB" w:rsidP="00852EDB">
      <w:pPr>
        <w:widowControl w:val="0"/>
        <w:autoSpaceDE w:val="0"/>
        <w:autoSpaceDN w:val="0"/>
        <w:adjustRightInd w:val="0"/>
        <w:jc w:val="both"/>
        <w:rPr>
          <w:rFonts w:ascii="Times New Roman" w:hAnsi="Times New Roman" w:cs="Times New Roman"/>
          <w:color w:val="353535"/>
        </w:rPr>
      </w:pPr>
      <w:r w:rsidRPr="00505A5E">
        <w:rPr>
          <w:rFonts w:ascii="Times New Roman" w:hAnsi="Times New Roman" w:cs="Times New Roman"/>
          <w:color w:val="353535"/>
        </w:rPr>
        <w:t> “The war that wasn’t’ there. Framing Italy’s ‘Peace Mission’ in Afghanistan”, F. Coticchia, C. De Simone, Foreign Policy Analysis, (2016) 12, 24–46. </w:t>
      </w:r>
    </w:p>
    <w:p w:rsidR="00852EDB" w:rsidRPr="00505A5E" w:rsidRDefault="00852EDB" w:rsidP="00852EDB">
      <w:pPr>
        <w:widowControl w:val="0"/>
        <w:autoSpaceDE w:val="0"/>
        <w:autoSpaceDN w:val="0"/>
        <w:adjustRightInd w:val="0"/>
        <w:jc w:val="both"/>
        <w:rPr>
          <w:rFonts w:ascii="Times New Roman" w:hAnsi="Times New Roman" w:cs="Times New Roman"/>
          <w:color w:val="353535"/>
        </w:rPr>
      </w:pPr>
      <w:r w:rsidRPr="00505A5E">
        <w:rPr>
          <w:rFonts w:ascii="Times New Roman" w:hAnsi="Times New Roman" w:cs="Times New Roman"/>
          <w:color w:val="353535"/>
        </w:rPr>
        <w:t> “Multidimensional threats and military engagement. The case of the Italian intervention in Libya”, F.Coticchia and M.Ceccorulli, Mediterranean Politics, 2015, vol 20, issue 3, 303-321, 2015.</w:t>
      </w:r>
    </w:p>
    <w:p w:rsidR="00852EDB" w:rsidRPr="00505A5E" w:rsidRDefault="00852EDB" w:rsidP="00852EDB">
      <w:pPr>
        <w:widowControl w:val="0"/>
        <w:autoSpaceDE w:val="0"/>
        <w:autoSpaceDN w:val="0"/>
        <w:adjustRightInd w:val="0"/>
        <w:jc w:val="both"/>
        <w:rPr>
          <w:rFonts w:ascii="Times New Roman" w:hAnsi="Times New Roman" w:cs="Times New Roman"/>
          <w:i/>
          <w:color w:val="353535"/>
        </w:rPr>
      </w:pPr>
      <w:r w:rsidRPr="00505A5E">
        <w:rPr>
          <w:rFonts w:ascii="Times New Roman" w:hAnsi="Times New Roman" w:cs="Times New Roman"/>
          <w:i/>
          <w:color w:val="353535"/>
        </w:rPr>
        <w:t>Capitoli di libro</w:t>
      </w:r>
    </w:p>
    <w:p w:rsidR="00852EDB" w:rsidRPr="00505A5E" w:rsidRDefault="00852EDB" w:rsidP="00852EDB">
      <w:pPr>
        <w:widowControl w:val="0"/>
        <w:autoSpaceDE w:val="0"/>
        <w:autoSpaceDN w:val="0"/>
        <w:adjustRightInd w:val="0"/>
        <w:jc w:val="both"/>
        <w:rPr>
          <w:rFonts w:ascii="Times New Roman" w:hAnsi="Times New Roman" w:cs="Times New Roman"/>
          <w:color w:val="353535"/>
        </w:rPr>
      </w:pPr>
      <w:r w:rsidRPr="00505A5E">
        <w:rPr>
          <w:rFonts w:ascii="Times New Roman" w:hAnsi="Times New Roman" w:cs="Times New Roman"/>
          <w:color w:val="353535"/>
        </w:rPr>
        <w:t>Unheard Voices: International Relations Theory and Italian Defence Policy”, in Belloni, Roberto, Della Sala, Vincent, Viotti, Paul (Eds.), “Fear and Uncertainty in Europe. The Return to Realism?”, Palgrave (forthcoming). </w:t>
      </w:r>
    </w:p>
    <w:p w:rsidR="00852EDB" w:rsidRPr="00505A5E" w:rsidRDefault="00852EDB" w:rsidP="00852EDB">
      <w:pPr>
        <w:widowControl w:val="0"/>
        <w:autoSpaceDE w:val="0"/>
        <w:autoSpaceDN w:val="0"/>
        <w:adjustRightInd w:val="0"/>
        <w:jc w:val="both"/>
        <w:rPr>
          <w:rFonts w:ascii="Times New Roman" w:hAnsi="Times New Roman" w:cs="Times New Roman"/>
          <w:color w:val="353535"/>
        </w:rPr>
      </w:pPr>
      <w:r w:rsidRPr="00505A5E">
        <w:rPr>
          <w:rFonts w:ascii="Times New Roman" w:hAnsi="Times New Roman" w:cs="Times New Roman"/>
          <w:color w:val="353535"/>
        </w:rPr>
        <w:t>“Running in chains. The transformation of Italian defense policy”, in M. Evangelista (ed.) “Italy from Crisis to Crisis: Politics, Economics, and Security in the 21st Century”, Routledge (2018).</w:t>
      </w:r>
    </w:p>
    <w:p w:rsidR="00852EDB" w:rsidRPr="00505A5E" w:rsidRDefault="00852EDB" w:rsidP="00852EDB">
      <w:pPr>
        <w:jc w:val="both"/>
        <w:rPr>
          <w:rFonts w:ascii="Times New Roman" w:hAnsi="Times New Roman" w:cs="Times New Roman"/>
          <w:bCs/>
          <w:color w:val="353535"/>
        </w:rPr>
      </w:pPr>
      <w:r w:rsidRPr="00505A5E">
        <w:rPr>
          <w:rFonts w:ascii="Times New Roman" w:hAnsi="Times New Roman" w:cs="Times New Roman"/>
          <w:color w:val="353535"/>
        </w:rPr>
        <w:t>“The winter of our consent? Framing Italy’s ‘peace mission’ in Afghanistan”, Fabrizio Coticchia and Carolina De Simone, in “Strategic Narratives, Public Opinion, and War. Winning domestic support for the Afghan war”,  Beatrice de Graaf, George Dimitriu and Jens Ringsome (eds.), New York: Routledge, 2015, pp.219-240.</w:t>
      </w:r>
    </w:p>
    <w:p w:rsidR="00852EDB" w:rsidRPr="00BF2D8C" w:rsidRDefault="00852EDB" w:rsidP="00852EDB">
      <w:pPr>
        <w:jc w:val="both"/>
        <w:rPr>
          <w:rFonts w:ascii="Times New Roman" w:hAnsi="Times New Roman" w:cs="Times New Roman"/>
          <w:bCs/>
          <w:color w:val="353535"/>
        </w:rPr>
      </w:pPr>
    </w:p>
    <w:p w:rsidR="00852EDB" w:rsidRPr="00505A5E" w:rsidRDefault="00852EDB" w:rsidP="00852EDB">
      <w:pPr>
        <w:widowControl w:val="0"/>
        <w:autoSpaceDE w:val="0"/>
        <w:autoSpaceDN w:val="0"/>
        <w:adjustRightInd w:val="0"/>
        <w:jc w:val="both"/>
        <w:rPr>
          <w:rFonts w:ascii="Times New Roman" w:hAnsi="Times New Roman" w:cs="Times New Roman"/>
          <w:b/>
        </w:rPr>
      </w:pPr>
      <w:r w:rsidRPr="00505A5E">
        <w:rPr>
          <w:rFonts w:ascii="Times New Roman" w:hAnsi="Times New Roman" w:cs="Times New Roman"/>
          <w:b/>
        </w:rPr>
        <w:t>Parole chiave:</w:t>
      </w:r>
    </w:p>
    <w:p w:rsidR="00852EDB" w:rsidRDefault="00852EDB" w:rsidP="00852EDB">
      <w:pPr>
        <w:widowControl w:val="0"/>
        <w:autoSpaceDE w:val="0"/>
        <w:autoSpaceDN w:val="0"/>
        <w:adjustRightInd w:val="0"/>
        <w:jc w:val="both"/>
        <w:rPr>
          <w:rFonts w:ascii="Times New Roman" w:hAnsi="Times New Roman" w:cs="Times New Roman"/>
        </w:rPr>
      </w:pPr>
      <w:r>
        <w:rPr>
          <w:rFonts w:ascii="Times New Roman" w:hAnsi="Times New Roman" w:cs="Times New Roman"/>
        </w:rPr>
        <w:t>FPA Partiti – Politica Estera – Politica di Difesa</w:t>
      </w:r>
    </w:p>
    <w:p w:rsidR="00852EDB" w:rsidRPr="00BF2D8C" w:rsidRDefault="00852EDB" w:rsidP="00852EDB">
      <w:pPr>
        <w:widowControl w:val="0"/>
        <w:autoSpaceDE w:val="0"/>
        <w:autoSpaceDN w:val="0"/>
        <w:adjustRightInd w:val="0"/>
        <w:jc w:val="both"/>
        <w:rPr>
          <w:rFonts w:ascii="Times New Roman" w:hAnsi="Times New Roman" w:cs="Times New Roman"/>
        </w:rPr>
      </w:pPr>
    </w:p>
    <w:p w:rsidR="00852EDB" w:rsidRPr="00BF2D8C" w:rsidRDefault="00852EDB" w:rsidP="00852EDB">
      <w:pPr>
        <w:widowControl w:val="0"/>
        <w:autoSpaceDE w:val="0"/>
        <w:autoSpaceDN w:val="0"/>
        <w:adjustRightInd w:val="0"/>
        <w:jc w:val="both"/>
        <w:rPr>
          <w:rFonts w:ascii="Times New Roman" w:hAnsi="Times New Roman" w:cs="Times New Roman"/>
        </w:rPr>
      </w:pPr>
      <w:r w:rsidRPr="00505A5E">
        <w:rPr>
          <w:rFonts w:ascii="Times New Roman" w:hAnsi="Times New Roman" w:cs="Times New Roman"/>
          <w:b/>
        </w:rPr>
        <w:t>Personale DISPO</w:t>
      </w:r>
      <w:r w:rsidRPr="00BF2D8C">
        <w:rPr>
          <w:rFonts w:ascii="Times New Roman" w:hAnsi="Times New Roman" w:cs="Times New Roman"/>
        </w:rPr>
        <w:t>:</w:t>
      </w:r>
    </w:p>
    <w:p w:rsidR="00852EDB" w:rsidRDefault="00852EDB" w:rsidP="00852EDB">
      <w:pPr>
        <w:widowControl w:val="0"/>
        <w:autoSpaceDE w:val="0"/>
        <w:autoSpaceDN w:val="0"/>
        <w:adjustRightInd w:val="0"/>
        <w:jc w:val="both"/>
        <w:rPr>
          <w:rFonts w:ascii="Times New Roman" w:hAnsi="Times New Roman" w:cs="Times New Roman"/>
        </w:rPr>
      </w:pPr>
      <w:r>
        <w:rPr>
          <w:rFonts w:ascii="Times New Roman" w:hAnsi="Times New Roman" w:cs="Times New Roman"/>
        </w:rPr>
        <w:t>Giampiero Cama, Fabrizio Coticchia, Mara Morini.</w:t>
      </w:r>
    </w:p>
    <w:p w:rsidR="00852EDB" w:rsidRPr="00BF2D8C" w:rsidRDefault="00852EDB" w:rsidP="00852EDB">
      <w:pPr>
        <w:widowControl w:val="0"/>
        <w:autoSpaceDE w:val="0"/>
        <w:autoSpaceDN w:val="0"/>
        <w:adjustRightInd w:val="0"/>
        <w:jc w:val="both"/>
        <w:rPr>
          <w:rFonts w:ascii="Times New Roman" w:hAnsi="Times New Roman" w:cs="Times New Roman"/>
        </w:rPr>
      </w:pPr>
    </w:p>
    <w:p w:rsidR="00852EDB" w:rsidRPr="00BF2D8C" w:rsidRDefault="00852EDB" w:rsidP="00852EDB">
      <w:pPr>
        <w:widowControl w:val="0"/>
        <w:autoSpaceDE w:val="0"/>
        <w:autoSpaceDN w:val="0"/>
        <w:adjustRightInd w:val="0"/>
        <w:jc w:val="both"/>
        <w:rPr>
          <w:rFonts w:ascii="Times New Roman" w:hAnsi="Times New Roman" w:cs="Times New Roman"/>
        </w:rPr>
      </w:pPr>
      <w:r w:rsidRPr="00505A5E">
        <w:rPr>
          <w:rFonts w:ascii="Times New Roman" w:hAnsi="Times New Roman" w:cs="Times New Roman"/>
          <w:b/>
        </w:rPr>
        <w:t>Enti finanziatori</w:t>
      </w:r>
      <w:r w:rsidRPr="00BF2D8C">
        <w:rPr>
          <w:rFonts w:ascii="Times New Roman" w:hAnsi="Times New Roman" w:cs="Times New Roman"/>
        </w:rPr>
        <w:t>:</w:t>
      </w:r>
    </w:p>
    <w:p w:rsidR="00423040" w:rsidRPr="00852EDB" w:rsidRDefault="00852EDB" w:rsidP="00852EDB">
      <w:pPr>
        <w:jc w:val="both"/>
        <w:rPr>
          <w:rFonts w:ascii="Times New Roman" w:hAnsi="Times New Roman" w:cs="Times New Roman"/>
          <w:bCs/>
          <w:color w:val="353535"/>
        </w:rPr>
      </w:pPr>
      <w:r>
        <w:rPr>
          <w:rFonts w:ascii="Times New Roman" w:hAnsi="Times New Roman" w:cs="Times New Roman"/>
        </w:rPr>
        <w:t>NASP, Fondi FRA, Fondi per la didattica SIC</w:t>
      </w:r>
      <w:bookmarkStart w:id="0" w:name="_GoBack"/>
      <w:bookmarkEnd w:id="0"/>
    </w:p>
    <w:sectPr w:rsidR="00423040" w:rsidRPr="00852EDB" w:rsidSect="0042304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DB"/>
    <w:rsid w:val="00423040"/>
    <w:rsid w:val="00852E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C3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ED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ED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2838</Characters>
  <Application>Microsoft Macintosh Word</Application>
  <DocSecurity>0</DocSecurity>
  <Lines>45</Lines>
  <Paragraphs>11</Paragraphs>
  <ScaleCrop>false</ScaleCrop>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Coticchia</dc:creator>
  <cp:keywords/>
  <dc:description/>
  <cp:lastModifiedBy>Fabrizio Coticchia</cp:lastModifiedBy>
  <cp:revision>1</cp:revision>
  <dcterms:created xsi:type="dcterms:W3CDTF">2018-10-30T15:50:00Z</dcterms:created>
  <dcterms:modified xsi:type="dcterms:W3CDTF">2018-10-30T15:50:00Z</dcterms:modified>
</cp:coreProperties>
</file>